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Generatoren (12 / 300 / 600 kVA)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10047695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